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91C8D" w14:textId="77777777" w:rsidR="00810AB0" w:rsidRDefault="00810AB0"/>
    <w:p w14:paraId="30294FD3" w14:textId="77777777" w:rsidR="00995020" w:rsidRDefault="00995020" w:rsidP="00810AB0">
      <w:pPr>
        <w:tabs>
          <w:tab w:val="left" w:pos="1740"/>
        </w:tabs>
      </w:pPr>
    </w:p>
    <w:p w14:paraId="3BE81C35" w14:textId="77777777" w:rsidR="00810AB0" w:rsidRPr="00A950CA" w:rsidRDefault="00810AB0" w:rsidP="00A950CA">
      <w:pPr>
        <w:pStyle w:val="a8"/>
        <w:jc w:val="center"/>
        <w:rPr>
          <w:b/>
          <w:sz w:val="32"/>
          <w:szCs w:val="32"/>
          <w:lang w:val="en-US"/>
        </w:rPr>
      </w:pPr>
      <w:r w:rsidRPr="00A950CA">
        <w:rPr>
          <w:b/>
          <w:sz w:val="32"/>
          <w:szCs w:val="32"/>
          <w:lang w:val="en-US"/>
        </w:rPr>
        <w:t xml:space="preserve">Call for </w:t>
      </w:r>
      <w:r w:rsidR="00A950CA" w:rsidRPr="00A950CA">
        <w:rPr>
          <w:b/>
          <w:sz w:val="32"/>
          <w:szCs w:val="32"/>
          <w:lang w:val="en-US"/>
        </w:rPr>
        <w:t>Participation</w:t>
      </w:r>
    </w:p>
    <w:p w14:paraId="528EECD4" w14:textId="1203DF0A" w:rsidR="00810AB0" w:rsidRPr="00B0688B" w:rsidRDefault="00810AB0" w:rsidP="002C2896">
      <w:pPr>
        <w:jc w:val="center"/>
        <w:rPr>
          <w:b/>
          <w:sz w:val="28"/>
          <w:szCs w:val="28"/>
          <w:lang w:val="en-US"/>
        </w:rPr>
      </w:pPr>
      <w:r w:rsidRPr="00B0688B">
        <w:rPr>
          <w:b/>
          <w:sz w:val="28"/>
          <w:szCs w:val="28"/>
          <w:lang w:val="en-US"/>
        </w:rPr>
        <w:t>in the Project “</w:t>
      </w:r>
      <w:r w:rsidR="006D2A11" w:rsidRPr="006D2A11">
        <w:rPr>
          <w:b/>
          <w:sz w:val="28"/>
          <w:szCs w:val="28"/>
          <w:lang w:val="en-US"/>
        </w:rPr>
        <w:t>The Network on International Education in South Caucasus and Central Asia at the Intersection of Educational Spaces" (NIE-SCCA-</w:t>
      </w:r>
      <w:proofErr w:type="spellStart"/>
      <w:r w:rsidR="006D2A11" w:rsidRPr="006D2A11">
        <w:rPr>
          <w:b/>
          <w:sz w:val="28"/>
          <w:szCs w:val="28"/>
          <w:lang w:val="en-US"/>
        </w:rPr>
        <w:t>EdSp</w:t>
      </w:r>
      <w:proofErr w:type="spellEnd"/>
      <w:r w:rsidR="006D2A11" w:rsidRPr="006D2A11">
        <w:rPr>
          <w:b/>
          <w:sz w:val="28"/>
          <w:szCs w:val="28"/>
          <w:lang w:val="en-US"/>
        </w:rPr>
        <w:t>)</w:t>
      </w:r>
      <w:r w:rsidR="00692074">
        <w:rPr>
          <w:b/>
          <w:sz w:val="28"/>
          <w:szCs w:val="28"/>
          <w:lang w:val="en-US"/>
        </w:rPr>
        <w:t>” in 202</w:t>
      </w:r>
      <w:r w:rsidR="006D2A11">
        <w:rPr>
          <w:b/>
          <w:sz w:val="28"/>
          <w:szCs w:val="28"/>
          <w:lang w:val="en-US"/>
        </w:rPr>
        <w:t>5</w:t>
      </w:r>
    </w:p>
    <w:p w14:paraId="03BA9BB3" w14:textId="77777777" w:rsidR="00B574D6" w:rsidRDefault="00B574D6" w:rsidP="00C427EA">
      <w:pPr>
        <w:jc w:val="both"/>
        <w:rPr>
          <w:b/>
          <w:sz w:val="24"/>
          <w:lang w:val="en-US"/>
        </w:rPr>
      </w:pPr>
    </w:p>
    <w:p w14:paraId="28F3E34B" w14:textId="77777777" w:rsidR="00810AB0" w:rsidRPr="00616D66" w:rsidRDefault="00810AB0" w:rsidP="00C427EA">
      <w:pPr>
        <w:jc w:val="both"/>
        <w:rPr>
          <w:b/>
          <w:color w:val="000000" w:themeColor="text1"/>
          <w:lang w:val="en-US"/>
        </w:rPr>
      </w:pPr>
      <w:r w:rsidRPr="00810AB0">
        <w:rPr>
          <w:b/>
          <w:lang w:val="en-US"/>
        </w:rPr>
        <w:t>The project is funded by the German Academic Exchange Service (DAAD) with funds fro</w:t>
      </w:r>
      <w:r w:rsidR="009C4289">
        <w:rPr>
          <w:b/>
          <w:lang w:val="en-US"/>
        </w:rPr>
        <w:t xml:space="preserve">m the Federal </w:t>
      </w:r>
      <w:r w:rsidR="009C4289" w:rsidRPr="00616D66">
        <w:rPr>
          <w:b/>
          <w:color w:val="000000" w:themeColor="text1"/>
          <w:lang w:val="en-US"/>
        </w:rPr>
        <w:t>Foreign Office</w:t>
      </w:r>
      <w:r w:rsidRPr="00616D66">
        <w:rPr>
          <w:b/>
          <w:color w:val="000000" w:themeColor="text1"/>
          <w:lang w:val="en-US"/>
        </w:rPr>
        <w:t xml:space="preserve"> as part of the program “Higher Education Dialogue with the Muslim World”.</w:t>
      </w:r>
    </w:p>
    <w:p w14:paraId="2F636FBE" w14:textId="6218E1B7" w:rsidR="00810AB0" w:rsidRDefault="00616D66" w:rsidP="00C427EA">
      <w:pPr>
        <w:jc w:val="both"/>
        <w:rPr>
          <w:lang w:val="en-US"/>
        </w:rPr>
      </w:pPr>
      <w:bookmarkStart w:id="0" w:name="_Hlk200092465"/>
      <w:r w:rsidRPr="00616D66">
        <w:rPr>
          <w:rFonts w:cstheme="minorHAnsi"/>
          <w:color w:val="000000"/>
          <w:lang w:val="en-US"/>
        </w:rPr>
        <w:t>Students of the Institute of Foreign Languages at Kyrgyz National University</w:t>
      </w:r>
      <w:r w:rsidRPr="00616D66">
        <w:rPr>
          <w:rFonts w:ascii="Times New Roman" w:hAnsi="Times New Roman" w:cs="Times New Roman"/>
          <w:color w:val="000000"/>
          <w:lang w:val="kk-KZ"/>
        </w:rPr>
        <w:t xml:space="preserve"> </w:t>
      </w:r>
      <w:r w:rsidR="00B0688B" w:rsidRPr="00781715">
        <w:rPr>
          <w:rFonts w:ascii="Times New Roman" w:hAnsi="Times New Roman" w:cs="Times New Roman"/>
          <w:sz w:val="24"/>
          <w:szCs w:val="24"/>
          <w:lang w:val="en-US"/>
        </w:rPr>
        <w:t>in</w:t>
      </w:r>
      <w:r w:rsidR="00B0688B" w:rsidRPr="00781715">
        <w:rPr>
          <w:lang w:val="en-US"/>
        </w:rPr>
        <w:t xml:space="preserve"> Teacher Education</w:t>
      </w:r>
      <w:r w:rsidR="00B0688B" w:rsidRPr="00950555">
        <w:rPr>
          <w:lang w:val="en-US"/>
        </w:rPr>
        <w:t xml:space="preserve"> </w:t>
      </w:r>
      <w:r w:rsidR="006D2A11">
        <w:rPr>
          <w:lang w:val="en-US"/>
        </w:rPr>
        <w:t>or</w:t>
      </w:r>
      <w:r w:rsidR="00B0688B" w:rsidRPr="00950555">
        <w:rPr>
          <w:lang w:val="en-US"/>
        </w:rPr>
        <w:t xml:space="preserve"> </w:t>
      </w:r>
      <w:r w:rsidR="006D2A11">
        <w:rPr>
          <w:lang w:val="en-US"/>
        </w:rPr>
        <w:t xml:space="preserve">in a </w:t>
      </w:r>
      <w:r w:rsidR="00B0688B" w:rsidRPr="00950555">
        <w:rPr>
          <w:lang w:val="en-US"/>
        </w:rPr>
        <w:t>Bac</w:t>
      </w:r>
      <w:r w:rsidR="00B0688B">
        <w:rPr>
          <w:lang w:val="en-US"/>
        </w:rPr>
        <w:t>helor</w:t>
      </w:r>
      <w:r w:rsidR="00B0688B" w:rsidRPr="00950555">
        <w:rPr>
          <w:lang w:val="en-US"/>
        </w:rPr>
        <w:t>/Master</w:t>
      </w:r>
      <w:r w:rsidR="00B0688B">
        <w:rPr>
          <w:lang w:val="en-US"/>
        </w:rPr>
        <w:t>/PhD</w:t>
      </w:r>
      <w:r w:rsidR="006D2A11">
        <w:rPr>
          <w:lang w:val="en-US"/>
        </w:rPr>
        <w:t xml:space="preserve"> </w:t>
      </w:r>
      <w:proofErr w:type="spellStart"/>
      <w:r w:rsidR="006D2A11">
        <w:rPr>
          <w:lang w:val="en-US"/>
        </w:rPr>
        <w:t>programme</w:t>
      </w:r>
      <w:proofErr w:type="spellEnd"/>
      <w:r w:rsidR="00B0688B" w:rsidRPr="00950555">
        <w:rPr>
          <w:lang w:val="en-US"/>
        </w:rPr>
        <w:t xml:space="preserve"> </w:t>
      </w:r>
      <w:r w:rsidR="00B0688B">
        <w:rPr>
          <w:lang w:val="en-US"/>
        </w:rPr>
        <w:t xml:space="preserve">with </w:t>
      </w:r>
      <w:r w:rsidR="00CE4DB0">
        <w:rPr>
          <w:lang w:val="en-US"/>
        </w:rPr>
        <w:t>a major in</w:t>
      </w:r>
      <w:r w:rsidR="00B0688B">
        <w:rPr>
          <w:lang w:val="en-US"/>
        </w:rPr>
        <w:t xml:space="preserve"> </w:t>
      </w:r>
      <w:r w:rsidR="009600B0">
        <w:rPr>
          <w:lang w:val="en-US"/>
        </w:rPr>
        <w:t>education</w:t>
      </w:r>
      <w:r w:rsidR="00B0688B">
        <w:rPr>
          <w:lang w:val="en-US"/>
        </w:rPr>
        <w:t xml:space="preserve"> focus </w:t>
      </w:r>
      <w:bookmarkEnd w:id="0"/>
      <w:r w:rsidR="00810AB0">
        <w:rPr>
          <w:lang w:val="en-US"/>
        </w:rPr>
        <w:t xml:space="preserve">are invited to gain international experience in the project </w:t>
      </w:r>
      <w:r w:rsidR="00810AB0" w:rsidRPr="006A54A2">
        <w:rPr>
          <w:lang w:val="en-US"/>
        </w:rPr>
        <w:t>“</w:t>
      </w:r>
      <w:r w:rsidR="006D2A11" w:rsidRPr="006D2A11">
        <w:rPr>
          <w:lang w:val="en-US"/>
        </w:rPr>
        <w:t>The Network on International Education in South Caucasus and Central Asia at the Intersection of Educational Spaces" (NIE-SCCA-</w:t>
      </w:r>
      <w:proofErr w:type="spellStart"/>
      <w:r w:rsidR="006D2A11" w:rsidRPr="006D2A11">
        <w:rPr>
          <w:lang w:val="en-US"/>
        </w:rPr>
        <w:t>EdSp</w:t>
      </w:r>
      <w:proofErr w:type="spellEnd"/>
      <w:r w:rsidR="006D2A11" w:rsidRPr="006D2A11">
        <w:rPr>
          <w:lang w:val="en-US"/>
        </w:rPr>
        <w:t>)</w:t>
      </w:r>
      <w:r w:rsidR="00810AB0" w:rsidRPr="006A54A2">
        <w:rPr>
          <w:lang w:val="en-US"/>
        </w:rPr>
        <w:t>”</w:t>
      </w:r>
      <w:r w:rsidR="00810AB0">
        <w:rPr>
          <w:lang w:val="en-US"/>
        </w:rPr>
        <w:t>.</w:t>
      </w:r>
    </w:p>
    <w:p w14:paraId="14C2880B" w14:textId="77777777" w:rsidR="00B574D6" w:rsidRDefault="00B574D6" w:rsidP="00C427EA">
      <w:pPr>
        <w:jc w:val="both"/>
        <w:rPr>
          <w:lang w:val="en-US"/>
        </w:rPr>
      </w:pPr>
    </w:p>
    <w:p w14:paraId="05E9D46F" w14:textId="77777777" w:rsidR="00810AB0" w:rsidRPr="00CB471C" w:rsidRDefault="00810AB0" w:rsidP="00810AB0">
      <w:pPr>
        <w:shd w:val="clear" w:color="auto" w:fill="D9D9D9" w:themeFill="background1" w:themeFillShade="D9"/>
        <w:rPr>
          <w:b/>
          <w:lang w:val="en-US"/>
        </w:rPr>
      </w:pPr>
      <w:r w:rsidRPr="00CB471C">
        <w:rPr>
          <w:b/>
          <w:lang w:val="en-US"/>
        </w:rPr>
        <w:t>About the Project</w:t>
      </w:r>
    </w:p>
    <w:p w14:paraId="5807418B" w14:textId="77777777" w:rsidR="009600B0" w:rsidRPr="009600B0" w:rsidRDefault="009600B0" w:rsidP="009600B0">
      <w:pPr>
        <w:jc w:val="both"/>
        <w:rPr>
          <w:lang w:val="en-US"/>
        </w:rPr>
      </w:pPr>
      <w:r w:rsidRPr="009600B0">
        <w:rPr>
          <w:lang w:val="en-US"/>
        </w:rPr>
        <w:t xml:space="preserve">The project aims to promote university cooperation and intercultural dialogue between Germany and the countries in the post-Soviet Islamic region of Azerbaijan, Kazakhstan, Kyrgyzstan and Uzbekistan in the field of international education. The project developed by the research and teaching unit Diversity Education and International Educational Research at Friedrich-Alexander University Erlangen-Nürnberg (FAU) in cooperation with </w:t>
      </w:r>
      <w:proofErr w:type="spellStart"/>
      <w:r w:rsidRPr="009600B0">
        <w:rPr>
          <w:lang w:val="en-US"/>
        </w:rPr>
        <w:t>Abai</w:t>
      </w:r>
      <w:proofErr w:type="spellEnd"/>
      <w:r w:rsidRPr="009600B0">
        <w:rPr>
          <w:lang w:val="en-US"/>
        </w:rPr>
        <w:t xml:space="preserve"> Kazakh National Pedagogical University (</w:t>
      </w:r>
      <w:proofErr w:type="spellStart"/>
      <w:r w:rsidRPr="009600B0">
        <w:rPr>
          <w:lang w:val="en-US"/>
        </w:rPr>
        <w:t>KazNPU</w:t>
      </w:r>
      <w:proofErr w:type="spellEnd"/>
      <w:r w:rsidRPr="009600B0">
        <w:rPr>
          <w:lang w:val="en-US"/>
        </w:rPr>
        <w:t xml:space="preserve">), Azerbaijan State Pedagogical University (ASPU), Fergana State University (FSU), Kyrgyz National University (KNU).  The project is funded by the DAAD with funds from the Federal Foreign Office (AA) within the framework of the </w:t>
      </w:r>
      <w:proofErr w:type="spellStart"/>
      <w:r w:rsidRPr="009600B0">
        <w:rPr>
          <w:lang w:val="en-US"/>
        </w:rPr>
        <w:t>programme</w:t>
      </w:r>
      <w:proofErr w:type="spellEnd"/>
      <w:r w:rsidRPr="009600B0">
        <w:rPr>
          <w:lang w:val="en-US"/>
        </w:rPr>
        <w:t xml:space="preserve"> “Higher Education Dialogue with the Muslim World”.</w:t>
      </w:r>
    </w:p>
    <w:p w14:paraId="4A52BFCC" w14:textId="4710AFDA" w:rsidR="005D1F1D" w:rsidRDefault="005D1F1D" w:rsidP="009600B0">
      <w:pPr>
        <w:jc w:val="both"/>
        <w:rPr>
          <w:lang w:val="en-US"/>
        </w:rPr>
      </w:pPr>
      <w:r w:rsidRPr="005D1F1D">
        <w:rPr>
          <w:lang w:val="en-US"/>
        </w:rPr>
        <w:t xml:space="preserve">The project explores the challenges and developments in </w:t>
      </w:r>
      <w:r w:rsidR="002257F4">
        <w:rPr>
          <w:lang w:val="en-US"/>
        </w:rPr>
        <w:t>international</w:t>
      </w:r>
      <w:r w:rsidRPr="005D1F1D">
        <w:rPr>
          <w:lang w:val="en-US"/>
        </w:rPr>
        <w:t xml:space="preserve"> education arising from the dynamic positioning of the South Caucasus and Central Asia within a field of tension shaped by diverse cultural, political, and economic influences. It addresses these issues across various levels and sectors of education</w:t>
      </w:r>
      <w:r w:rsidR="002257F4">
        <w:rPr>
          <w:lang w:val="en-US"/>
        </w:rPr>
        <w:t xml:space="preserve"> </w:t>
      </w:r>
      <w:r w:rsidRPr="005D1F1D">
        <w:rPr>
          <w:lang w:val="en-US"/>
        </w:rPr>
        <w:t xml:space="preserve">by strengthening research capacities, supporting early-career academics, developing innovative teaching </w:t>
      </w:r>
      <w:proofErr w:type="spellStart"/>
      <w:r w:rsidRPr="005D1F1D">
        <w:rPr>
          <w:lang w:val="en-US"/>
        </w:rPr>
        <w:t>programmes</w:t>
      </w:r>
      <w:proofErr w:type="spellEnd"/>
      <w:r w:rsidRPr="005D1F1D">
        <w:rPr>
          <w:lang w:val="en-US"/>
        </w:rPr>
        <w:t xml:space="preserve"> at partner universities, advancing the so-called third mission (societal impact, knowledge transfer, etc.), and fostering cultural dialogue.</w:t>
      </w:r>
    </w:p>
    <w:p w14:paraId="12989891" w14:textId="6A1EFBA2" w:rsidR="00C73A12" w:rsidRPr="00C73A12" w:rsidRDefault="00C73A12" w:rsidP="00C73A12">
      <w:pPr>
        <w:spacing w:before="100" w:beforeAutospacing="1" w:after="100" w:afterAutospacing="1" w:line="240" w:lineRule="auto"/>
        <w:jc w:val="both"/>
        <w:rPr>
          <w:lang w:val="en-US"/>
        </w:rPr>
      </w:pPr>
      <w:r w:rsidRPr="00C73A12">
        <w:rPr>
          <w:lang w:val="en-US"/>
        </w:rPr>
        <w:t>Students and doctoral candidates work on individual projects (</w:t>
      </w:r>
      <w:proofErr w:type="gramStart"/>
      <w:r w:rsidRPr="00C73A12">
        <w:rPr>
          <w:lang w:val="en-US"/>
        </w:rPr>
        <w:t>e.g.</w:t>
      </w:r>
      <w:proofErr w:type="gramEnd"/>
      <w:r w:rsidRPr="00C73A12">
        <w:rPr>
          <w:lang w:val="en-US"/>
        </w:rPr>
        <w:t xml:space="preserve"> seminar or module papers, or Bachelor's, Master's, or PhD theses) in multinational groups composed of participants from the involved countries. They apply an international comparative perspective to their work, develop their international and intercultural competences, </w:t>
      </w:r>
      <w:r w:rsidR="002257F4">
        <w:rPr>
          <w:lang w:val="en-US"/>
        </w:rPr>
        <w:t xml:space="preserve">develop personal and professional networks, </w:t>
      </w:r>
      <w:r w:rsidRPr="00C73A12">
        <w:rPr>
          <w:lang w:val="en-US"/>
        </w:rPr>
        <w:t>and gain insights into the cultures of the partner countries</w:t>
      </w:r>
      <w:r>
        <w:rPr>
          <w:lang w:val="en-US"/>
        </w:rPr>
        <w:t>.</w:t>
      </w:r>
    </w:p>
    <w:p w14:paraId="03219F90" w14:textId="77777777" w:rsidR="00C73A12" w:rsidRPr="00C73A12" w:rsidRDefault="00C73A12" w:rsidP="00C73A12">
      <w:pPr>
        <w:spacing w:after="0" w:line="240" w:lineRule="auto"/>
        <w:jc w:val="both"/>
        <w:rPr>
          <w:lang w:val="en-US"/>
        </w:rPr>
      </w:pPr>
      <w:r w:rsidRPr="00C73A12">
        <w:rPr>
          <w:lang w:val="en-US"/>
        </w:rPr>
        <w:t>The thematic areas in which participants may engage include:</w:t>
      </w:r>
    </w:p>
    <w:p w14:paraId="3BF30339" w14:textId="267B22E5" w:rsidR="00C73A12" w:rsidRPr="00C73A12" w:rsidRDefault="00C73A12" w:rsidP="00C73A12">
      <w:pPr>
        <w:spacing w:after="0" w:line="240" w:lineRule="auto"/>
        <w:jc w:val="both"/>
        <w:rPr>
          <w:lang w:val="en-US"/>
        </w:rPr>
      </w:pPr>
      <w:r w:rsidRPr="00C73A12">
        <w:rPr>
          <w:lang w:val="en-US"/>
        </w:rPr>
        <w:t xml:space="preserve">a) </w:t>
      </w:r>
      <w:proofErr w:type="gramStart"/>
      <w:r w:rsidR="00911AFC">
        <w:rPr>
          <w:lang w:val="en-US"/>
        </w:rPr>
        <w:t>International</w:t>
      </w:r>
      <w:proofErr w:type="gramEnd"/>
      <w:r w:rsidR="00911AFC">
        <w:rPr>
          <w:lang w:val="en-US"/>
        </w:rPr>
        <w:t xml:space="preserve"> education</w:t>
      </w:r>
      <w:r w:rsidRPr="00C73A12">
        <w:rPr>
          <w:lang w:val="en-US"/>
        </w:rPr>
        <w:t xml:space="preserve"> in schools</w:t>
      </w:r>
    </w:p>
    <w:p w14:paraId="74CF661E" w14:textId="61D25A79" w:rsidR="00C73A12" w:rsidRPr="00C73A12" w:rsidRDefault="00C73A12" w:rsidP="00C73A12">
      <w:pPr>
        <w:spacing w:after="0" w:line="240" w:lineRule="auto"/>
        <w:jc w:val="both"/>
        <w:rPr>
          <w:lang w:val="en-US"/>
        </w:rPr>
      </w:pPr>
      <w:r w:rsidRPr="00C73A12">
        <w:rPr>
          <w:lang w:val="en-US"/>
        </w:rPr>
        <w:t xml:space="preserve">b) </w:t>
      </w:r>
      <w:proofErr w:type="gramStart"/>
      <w:r w:rsidR="00911AFC">
        <w:rPr>
          <w:lang w:val="en-US"/>
        </w:rPr>
        <w:t>International</w:t>
      </w:r>
      <w:proofErr w:type="gramEnd"/>
      <w:r w:rsidR="00911AFC">
        <w:rPr>
          <w:lang w:val="en-US"/>
        </w:rPr>
        <w:t xml:space="preserve"> education</w:t>
      </w:r>
      <w:r w:rsidRPr="00C73A12">
        <w:rPr>
          <w:lang w:val="en-US"/>
        </w:rPr>
        <w:t xml:space="preserve"> in non-formal education (e.g. youth work)</w:t>
      </w:r>
    </w:p>
    <w:p w14:paraId="538D7785" w14:textId="787A9223" w:rsidR="00C73A12" w:rsidRPr="00C73A12" w:rsidRDefault="00C73A12" w:rsidP="00C73A12">
      <w:pPr>
        <w:spacing w:after="0" w:line="240" w:lineRule="auto"/>
        <w:jc w:val="both"/>
        <w:rPr>
          <w:lang w:val="en-US"/>
        </w:rPr>
      </w:pPr>
      <w:r w:rsidRPr="00C73A12">
        <w:rPr>
          <w:lang w:val="en-US"/>
        </w:rPr>
        <w:t xml:space="preserve">c) </w:t>
      </w:r>
      <w:r w:rsidR="00911AFC">
        <w:rPr>
          <w:lang w:val="en-US"/>
        </w:rPr>
        <w:t>international education</w:t>
      </w:r>
      <w:r w:rsidRPr="00C73A12">
        <w:rPr>
          <w:lang w:val="en-US"/>
        </w:rPr>
        <w:t xml:space="preserve"> in vocational education</w:t>
      </w:r>
    </w:p>
    <w:p w14:paraId="2A5647A6" w14:textId="74143D30" w:rsidR="00C73A12" w:rsidRPr="00C73A12" w:rsidRDefault="00C73A12" w:rsidP="00C73A12">
      <w:pPr>
        <w:spacing w:after="0" w:line="240" w:lineRule="auto"/>
        <w:jc w:val="both"/>
        <w:rPr>
          <w:lang w:val="en-US"/>
        </w:rPr>
      </w:pPr>
      <w:r w:rsidRPr="00C73A12">
        <w:rPr>
          <w:lang w:val="en-US"/>
        </w:rPr>
        <w:t xml:space="preserve">d) </w:t>
      </w:r>
      <w:r w:rsidR="00911AFC">
        <w:rPr>
          <w:lang w:val="en-US"/>
        </w:rPr>
        <w:t>international education</w:t>
      </w:r>
      <w:r w:rsidRPr="00C73A12">
        <w:rPr>
          <w:lang w:val="en-US"/>
        </w:rPr>
        <w:t xml:space="preserve"> in higher education</w:t>
      </w:r>
    </w:p>
    <w:p w14:paraId="024B293E" w14:textId="77777777" w:rsidR="00911AFC" w:rsidRDefault="00911AFC" w:rsidP="00C73A12">
      <w:pPr>
        <w:spacing w:after="0" w:line="240" w:lineRule="auto"/>
        <w:jc w:val="both"/>
        <w:rPr>
          <w:lang w:val="en-US"/>
        </w:rPr>
      </w:pPr>
    </w:p>
    <w:p w14:paraId="4B077CC0" w14:textId="51762994" w:rsidR="00C73A12" w:rsidRPr="00C73A12" w:rsidRDefault="005D1F1D" w:rsidP="00C73A12">
      <w:pPr>
        <w:spacing w:after="0" w:line="240" w:lineRule="auto"/>
        <w:jc w:val="both"/>
        <w:rPr>
          <w:lang w:val="en-US"/>
        </w:rPr>
      </w:pPr>
      <w:r>
        <w:rPr>
          <w:lang w:val="en-US"/>
        </w:rPr>
        <w:t xml:space="preserve">or a </w:t>
      </w:r>
      <w:r w:rsidR="00C73A12" w:rsidRPr="00C73A12">
        <w:rPr>
          <w:lang w:val="en-US"/>
        </w:rPr>
        <w:t>cross-sectoral topic:</w:t>
      </w:r>
    </w:p>
    <w:p w14:paraId="7949BC98" w14:textId="3BB70ECD" w:rsidR="00C73A12" w:rsidRPr="00C73A12" w:rsidRDefault="00C73A12" w:rsidP="00911AFC">
      <w:pPr>
        <w:spacing w:after="0" w:line="240" w:lineRule="auto"/>
        <w:jc w:val="both"/>
        <w:rPr>
          <w:lang w:val="en-US"/>
        </w:rPr>
      </w:pPr>
      <w:r w:rsidRPr="00C73A12">
        <w:rPr>
          <w:lang w:val="en-US"/>
        </w:rPr>
        <w:t xml:space="preserve">e) </w:t>
      </w:r>
      <w:r w:rsidR="00911AFC" w:rsidRPr="00C73A12">
        <w:rPr>
          <w:lang w:val="en-US"/>
        </w:rPr>
        <w:t>international</w:t>
      </w:r>
      <w:r w:rsidRPr="00C73A12">
        <w:rPr>
          <w:lang w:val="en-US"/>
        </w:rPr>
        <w:t xml:space="preserve"> education in diasporas and transnational communities</w:t>
      </w:r>
    </w:p>
    <w:p w14:paraId="4727F0FB" w14:textId="7165BC3B" w:rsidR="005D1F1D" w:rsidRDefault="00C73A12" w:rsidP="005D1F1D">
      <w:pPr>
        <w:spacing w:after="0" w:line="240" w:lineRule="auto"/>
        <w:jc w:val="both"/>
        <w:rPr>
          <w:lang w:val="en-US"/>
        </w:rPr>
      </w:pPr>
      <w:r w:rsidRPr="00C73A12">
        <w:rPr>
          <w:lang w:val="en-US"/>
        </w:rPr>
        <w:t xml:space="preserve">f) </w:t>
      </w:r>
      <w:r w:rsidR="00911AFC">
        <w:rPr>
          <w:lang w:val="en-US"/>
        </w:rPr>
        <w:t>l</w:t>
      </w:r>
      <w:r w:rsidRPr="00C73A12">
        <w:rPr>
          <w:lang w:val="en-US"/>
        </w:rPr>
        <w:t>anguage and international co-operation</w:t>
      </w:r>
    </w:p>
    <w:p w14:paraId="2BB8E816" w14:textId="09353C0B" w:rsidR="00B574D6" w:rsidRPr="005D1F1D" w:rsidRDefault="00810AB0" w:rsidP="00C427EA">
      <w:pPr>
        <w:spacing w:before="100" w:beforeAutospacing="1" w:after="100" w:afterAutospacing="1" w:line="240" w:lineRule="auto"/>
        <w:jc w:val="both"/>
        <w:rPr>
          <w:lang w:val="en-GB"/>
        </w:rPr>
      </w:pPr>
      <w:r>
        <w:rPr>
          <w:lang w:val="en-US"/>
        </w:rPr>
        <w:t xml:space="preserve">Further information about the project: </w:t>
      </w:r>
      <w:r w:rsidR="00911AFC" w:rsidRPr="00911AFC">
        <w:rPr>
          <w:lang w:val="en-GB"/>
        </w:rPr>
        <w:t>https://www.interedu.phil.fau.eu/research/projects/current-projects/nie-scca-edsp/</w:t>
      </w:r>
    </w:p>
    <w:p w14:paraId="6FAC56C0" w14:textId="7C236D18" w:rsidR="00810AB0" w:rsidRPr="00CB471C" w:rsidRDefault="00692074" w:rsidP="00810AB0">
      <w:pPr>
        <w:shd w:val="clear" w:color="auto" w:fill="D9D9D9" w:themeFill="background1" w:themeFillShade="D9"/>
        <w:rPr>
          <w:b/>
          <w:lang w:val="en-US"/>
        </w:rPr>
      </w:pPr>
      <w:r>
        <w:rPr>
          <w:b/>
          <w:lang w:val="en-US"/>
        </w:rPr>
        <w:t>Project Activities 202</w:t>
      </w:r>
      <w:r w:rsidR="009600B0">
        <w:rPr>
          <w:b/>
          <w:lang w:val="en-US"/>
        </w:rPr>
        <w:t>5</w:t>
      </w:r>
      <w:r w:rsidR="00810AB0" w:rsidRPr="00CB471C">
        <w:rPr>
          <w:b/>
          <w:lang w:val="en-US"/>
        </w:rPr>
        <w:t xml:space="preserve"> and Funding</w:t>
      </w:r>
    </w:p>
    <w:p w14:paraId="4188FDE2" w14:textId="201F6AA6" w:rsidR="00810AB0" w:rsidRDefault="00810AB0" w:rsidP="006470D3">
      <w:pPr>
        <w:jc w:val="both"/>
        <w:rPr>
          <w:lang w:val="en-US"/>
        </w:rPr>
      </w:pPr>
      <w:r>
        <w:rPr>
          <w:lang w:val="en-US"/>
        </w:rPr>
        <w:t xml:space="preserve">Project members from </w:t>
      </w:r>
      <w:r w:rsidR="009600B0">
        <w:rPr>
          <w:lang w:val="en-US"/>
        </w:rPr>
        <w:t>the participating</w:t>
      </w:r>
      <w:r>
        <w:rPr>
          <w:lang w:val="en-US"/>
        </w:rPr>
        <w:t xml:space="preserve"> countries will meet</w:t>
      </w:r>
      <w:r w:rsidRPr="00A74E76">
        <w:rPr>
          <w:lang w:val="en-US"/>
        </w:rPr>
        <w:t xml:space="preserve"> </w:t>
      </w:r>
      <w:r>
        <w:rPr>
          <w:lang w:val="en-US"/>
        </w:rPr>
        <w:t xml:space="preserve">regularly in </w:t>
      </w:r>
      <w:r w:rsidRPr="00A74E76">
        <w:rPr>
          <w:lang w:val="en-US"/>
        </w:rPr>
        <w:t>online workshops</w:t>
      </w:r>
      <w:r w:rsidR="00A950CA">
        <w:rPr>
          <w:lang w:val="en-US"/>
        </w:rPr>
        <w:t xml:space="preserve"> (approx. once per month)</w:t>
      </w:r>
      <w:r w:rsidRPr="00A74E76">
        <w:rPr>
          <w:lang w:val="en-US"/>
        </w:rPr>
        <w:t xml:space="preserve"> </w:t>
      </w:r>
      <w:r>
        <w:rPr>
          <w:lang w:val="en-US"/>
        </w:rPr>
        <w:t xml:space="preserve">and visit </w:t>
      </w:r>
      <w:r w:rsidR="00A950CA">
        <w:rPr>
          <w:lang w:val="en-US"/>
        </w:rPr>
        <w:t xml:space="preserve">the </w:t>
      </w:r>
      <w:r>
        <w:rPr>
          <w:lang w:val="en-US"/>
        </w:rPr>
        <w:t xml:space="preserve">partner universities. Project members will receive </w:t>
      </w:r>
      <w:r w:rsidR="00A950CA">
        <w:rPr>
          <w:lang w:val="en-US"/>
        </w:rPr>
        <w:t>financial support</w:t>
      </w:r>
      <w:r>
        <w:rPr>
          <w:lang w:val="en-US"/>
        </w:rPr>
        <w:t xml:space="preserve"> for travel and accommodation from the </w:t>
      </w:r>
      <w:r w:rsidRPr="00A74E76">
        <w:rPr>
          <w:lang w:val="en-US"/>
        </w:rPr>
        <w:t>project funds</w:t>
      </w:r>
      <w:r>
        <w:rPr>
          <w:lang w:val="en-US"/>
        </w:rPr>
        <w:t>.</w:t>
      </w:r>
    </w:p>
    <w:p w14:paraId="3F80A3F0" w14:textId="6BAF25BC" w:rsidR="00832431" w:rsidRPr="00832431" w:rsidRDefault="00832431" w:rsidP="00832431">
      <w:pPr>
        <w:jc w:val="both"/>
        <w:rPr>
          <w:lang w:val="en-US"/>
        </w:rPr>
      </w:pPr>
      <w:r w:rsidRPr="00832431">
        <w:rPr>
          <w:lang w:val="en-US"/>
        </w:rPr>
        <w:t>Mobility:</w:t>
      </w:r>
    </w:p>
    <w:p w14:paraId="2EE52C42" w14:textId="274C4203" w:rsidR="009600B0" w:rsidRPr="002440E8" w:rsidRDefault="00832431" w:rsidP="009600B0">
      <w:pPr>
        <w:pStyle w:val="a8"/>
        <w:numPr>
          <w:ilvl w:val="0"/>
          <w:numId w:val="5"/>
        </w:numPr>
        <w:jc w:val="both"/>
      </w:pPr>
      <w:proofErr w:type="spellStart"/>
      <w:r w:rsidRPr="002440E8">
        <w:t>Visit</w:t>
      </w:r>
      <w:proofErr w:type="spellEnd"/>
      <w:r w:rsidRPr="002440E8">
        <w:t xml:space="preserve"> </w:t>
      </w:r>
      <w:proofErr w:type="spellStart"/>
      <w:r w:rsidRPr="002440E8">
        <w:t>to</w:t>
      </w:r>
      <w:proofErr w:type="spellEnd"/>
      <w:r w:rsidRPr="002440E8">
        <w:t xml:space="preserve"> </w:t>
      </w:r>
      <w:r w:rsidR="009600B0" w:rsidRPr="002440E8">
        <w:t>Friedrich-Alexander-Universität Erlangen-Nürnberg</w:t>
      </w:r>
      <w:r w:rsidRPr="002440E8">
        <w:t xml:space="preserve"> (</w:t>
      </w:r>
      <w:r w:rsidR="009600B0" w:rsidRPr="002440E8">
        <w:t xml:space="preserve">tentative </w:t>
      </w:r>
      <w:proofErr w:type="spellStart"/>
      <w:r w:rsidR="009600B0" w:rsidRPr="002440E8">
        <w:t>dates</w:t>
      </w:r>
      <w:proofErr w:type="spellEnd"/>
      <w:r w:rsidRPr="002440E8">
        <w:t xml:space="preserve"> </w:t>
      </w:r>
      <w:r w:rsidR="002440E8">
        <w:t xml:space="preserve">9 </w:t>
      </w:r>
      <w:r w:rsidR="00D80EFE" w:rsidRPr="002440E8">
        <w:t xml:space="preserve">Nov – 15 </w:t>
      </w:r>
      <w:proofErr w:type="gramStart"/>
      <w:r w:rsidR="00D80EFE" w:rsidRPr="002440E8">
        <w:t xml:space="preserve">Nov  </w:t>
      </w:r>
      <w:r w:rsidR="002440E8" w:rsidRPr="002440E8">
        <w:t>2025</w:t>
      </w:r>
      <w:proofErr w:type="gramEnd"/>
      <w:r w:rsidRPr="002440E8">
        <w:t>)</w:t>
      </w:r>
    </w:p>
    <w:p w14:paraId="12FF5B8D" w14:textId="77777777" w:rsidR="00B127E0" w:rsidRDefault="009600B0" w:rsidP="009600B0">
      <w:pPr>
        <w:pStyle w:val="a8"/>
        <w:numPr>
          <w:ilvl w:val="0"/>
          <w:numId w:val="5"/>
        </w:numPr>
        <w:jc w:val="both"/>
        <w:rPr>
          <w:lang w:val="en-US"/>
        </w:rPr>
      </w:pPr>
      <w:r>
        <w:rPr>
          <w:lang w:val="en-US"/>
        </w:rPr>
        <w:t xml:space="preserve">Participation in the online conference at the </w:t>
      </w:r>
      <w:r w:rsidRPr="009600B0">
        <w:rPr>
          <w:lang w:val="en-US"/>
        </w:rPr>
        <w:t>Azerbaijan State Pedagogical University in Baku</w:t>
      </w:r>
    </w:p>
    <w:p w14:paraId="451E0A0D" w14:textId="0BF8C56B" w:rsidR="00832431" w:rsidRPr="009600B0" w:rsidRDefault="00B127E0" w:rsidP="009600B0">
      <w:pPr>
        <w:pStyle w:val="a8"/>
        <w:numPr>
          <w:ilvl w:val="0"/>
          <w:numId w:val="5"/>
        </w:numPr>
        <w:jc w:val="both"/>
        <w:rPr>
          <w:lang w:val="en-US"/>
        </w:rPr>
      </w:pPr>
      <w:r>
        <w:rPr>
          <w:lang w:val="en-US"/>
        </w:rPr>
        <w:t xml:space="preserve">Only </w:t>
      </w:r>
      <w:r w:rsidR="009600B0">
        <w:rPr>
          <w:lang w:val="en-US"/>
        </w:rPr>
        <w:t>for participants from Germany</w:t>
      </w:r>
      <w:r>
        <w:rPr>
          <w:lang w:val="en-US"/>
        </w:rPr>
        <w:t>: visit</w:t>
      </w:r>
      <w:r w:rsidR="009600B0">
        <w:rPr>
          <w:lang w:val="en-US"/>
        </w:rPr>
        <w:t xml:space="preserve"> </w:t>
      </w:r>
      <w:r>
        <w:rPr>
          <w:lang w:val="en-US"/>
        </w:rPr>
        <w:t>to the</w:t>
      </w:r>
      <w:r w:rsidR="009600B0">
        <w:rPr>
          <w:lang w:val="en-US"/>
        </w:rPr>
        <w:t xml:space="preserve"> </w:t>
      </w:r>
      <w:r w:rsidR="009600B0" w:rsidRPr="009600B0">
        <w:rPr>
          <w:lang w:val="en-US"/>
        </w:rPr>
        <w:t>Azerbaijan State Pedagogical University in Baku</w:t>
      </w:r>
      <w:r w:rsidR="009600B0">
        <w:rPr>
          <w:lang w:val="en-US"/>
        </w:rPr>
        <w:t xml:space="preserve"> (tentative dates 28 September – 5 October 2025)</w:t>
      </w:r>
    </w:p>
    <w:p w14:paraId="07FC306C" w14:textId="77777777" w:rsidR="00810AB0" w:rsidRPr="00056B5A" w:rsidRDefault="00810AB0" w:rsidP="00810AB0">
      <w:pPr>
        <w:shd w:val="clear" w:color="auto" w:fill="D9D9D9" w:themeFill="background1" w:themeFillShade="D9"/>
        <w:rPr>
          <w:b/>
          <w:lang w:val="en-US"/>
        </w:rPr>
      </w:pPr>
      <w:r w:rsidRPr="00056B5A">
        <w:rPr>
          <w:b/>
          <w:lang w:val="en-US"/>
        </w:rPr>
        <w:t>Who can apply?</w:t>
      </w:r>
    </w:p>
    <w:p w14:paraId="70DA5135" w14:textId="7941FD4B" w:rsidR="00810AB0" w:rsidRPr="00950555" w:rsidRDefault="00616D66" w:rsidP="00810AB0">
      <w:pPr>
        <w:rPr>
          <w:lang w:val="en-US"/>
        </w:rPr>
      </w:pPr>
      <w:r w:rsidRPr="00616D66">
        <w:rPr>
          <w:rFonts w:cstheme="minorHAnsi"/>
          <w:color w:val="000000"/>
          <w:lang w:val="en-US"/>
        </w:rPr>
        <w:t xml:space="preserve">Students of the Institute of Foreign Languages at Kyrgyz National </w:t>
      </w:r>
      <w:r w:rsidRPr="00781715">
        <w:rPr>
          <w:rFonts w:cstheme="minorHAnsi"/>
          <w:color w:val="000000"/>
          <w:lang w:val="en-US"/>
        </w:rPr>
        <w:t>University</w:t>
      </w:r>
      <w:r w:rsidRPr="00781715">
        <w:rPr>
          <w:rFonts w:ascii="Times New Roman" w:hAnsi="Times New Roman" w:cs="Times New Roman"/>
          <w:color w:val="000000"/>
          <w:lang w:val="kk-KZ"/>
        </w:rPr>
        <w:t xml:space="preserve"> </w:t>
      </w:r>
      <w:r w:rsidR="00CE4DB0" w:rsidRPr="00781715">
        <w:rPr>
          <w:lang w:val="en-US"/>
        </w:rPr>
        <w:t>Teacher Education</w:t>
      </w:r>
      <w:r w:rsidR="00CE4DB0" w:rsidRPr="00CE4DB0">
        <w:rPr>
          <w:lang w:val="en-US"/>
        </w:rPr>
        <w:t xml:space="preserve"> or in a Bachelor/Master/PhD </w:t>
      </w:r>
      <w:proofErr w:type="spellStart"/>
      <w:r w:rsidR="00CE4DB0" w:rsidRPr="00CE4DB0">
        <w:rPr>
          <w:lang w:val="en-US"/>
        </w:rPr>
        <w:t>programme</w:t>
      </w:r>
      <w:proofErr w:type="spellEnd"/>
      <w:r w:rsidR="00CE4DB0" w:rsidRPr="00CE4DB0">
        <w:rPr>
          <w:lang w:val="en-US"/>
        </w:rPr>
        <w:t xml:space="preserve"> with a </w:t>
      </w:r>
      <w:r w:rsidR="00511355">
        <w:rPr>
          <w:lang w:val="en-US"/>
        </w:rPr>
        <w:t xml:space="preserve">focus on </w:t>
      </w:r>
      <w:r w:rsidR="00CE4DB0" w:rsidRPr="00CE4DB0">
        <w:rPr>
          <w:lang w:val="en-US"/>
        </w:rPr>
        <w:t>education</w:t>
      </w:r>
      <w:r w:rsidR="00511355">
        <w:rPr>
          <w:lang w:val="en-US"/>
        </w:rPr>
        <w:t>al studies</w:t>
      </w:r>
      <w:r w:rsidR="00B127E0">
        <w:rPr>
          <w:lang w:val="en-US"/>
        </w:rPr>
        <w:t xml:space="preserve"> and interests in </w:t>
      </w:r>
      <w:proofErr w:type="spellStart"/>
      <w:r w:rsidR="00B127E0">
        <w:rPr>
          <w:lang w:val="en-US"/>
        </w:rPr>
        <w:t>internationalisation</w:t>
      </w:r>
      <w:proofErr w:type="spellEnd"/>
      <w:r w:rsidR="00B127E0">
        <w:rPr>
          <w:lang w:val="en-US"/>
        </w:rPr>
        <w:t xml:space="preserve"> of education.</w:t>
      </w:r>
    </w:p>
    <w:p w14:paraId="026A6461" w14:textId="77777777" w:rsidR="00810AB0" w:rsidRPr="009D4749" w:rsidRDefault="00810AB0" w:rsidP="00810AB0">
      <w:pPr>
        <w:shd w:val="clear" w:color="auto" w:fill="D9D9D9" w:themeFill="background1" w:themeFillShade="D9"/>
        <w:rPr>
          <w:b/>
          <w:lang w:val="en-US"/>
        </w:rPr>
      </w:pPr>
      <w:r w:rsidRPr="009D4749">
        <w:rPr>
          <w:b/>
          <w:lang w:val="en-US"/>
        </w:rPr>
        <w:t>Selection Criteria</w:t>
      </w:r>
    </w:p>
    <w:p w14:paraId="4699961C" w14:textId="77777777" w:rsidR="00810AB0" w:rsidRDefault="00810AB0" w:rsidP="00BB3680">
      <w:pPr>
        <w:pStyle w:val="a8"/>
        <w:numPr>
          <w:ilvl w:val="0"/>
          <w:numId w:val="1"/>
        </w:numPr>
        <w:jc w:val="both"/>
        <w:rPr>
          <w:lang w:val="en-US"/>
        </w:rPr>
      </w:pPr>
      <w:r>
        <w:rPr>
          <w:lang w:val="en-US"/>
        </w:rPr>
        <w:t>Excellent a</w:t>
      </w:r>
      <w:r w:rsidRPr="006D727A">
        <w:rPr>
          <w:lang w:val="en-US"/>
        </w:rPr>
        <w:t xml:space="preserve">cademic </w:t>
      </w:r>
      <w:r>
        <w:rPr>
          <w:lang w:val="en-US"/>
        </w:rPr>
        <w:t>p</w:t>
      </w:r>
      <w:r w:rsidRPr="006D727A">
        <w:rPr>
          <w:lang w:val="en-US"/>
        </w:rPr>
        <w:t>erformance</w:t>
      </w:r>
    </w:p>
    <w:p w14:paraId="0D2084D9" w14:textId="77777777" w:rsidR="00810AB0" w:rsidRDefault="00810AB0" w:rsidP="00BB3680">
      <w:pPr>
        <w:pStyle w:val="a8"/>
        <w:numPr>
          <w:ilvl w:val="0"/>
          <w:numId w:val="1"/>
        </w:numPr>
        <w:jc w:val="both"/>
        <w:rPr>
          <w:lang w:val="en-US"/>
        </w:rPr>
      </w:pPr>
      <w:r>
        <w:rPr>
          <w:lang w:val="en-US"/>
        </w:rPr>
        <w:t>Good English language skills and interest to improve their English language skills</w:t>
      </w:r>
    </w:p>
    <w:p w14:paraId="339526B0" w14:textId="77777777" w:rsidR="00810AB0" w:rsidRDefault="00810AB0" w:rsidP="00BB3680">
      <w:pPr>
        <w:pStyle w:val="a8"/>
        <w:numPr>
          <w:ilvl w:val="0"/>
          <w:numId w:val="1"/>
        </w:numPr>
        <w:jc w:val="both"/>
        <w:rPr>
          <w:lang w:val="en-US"/>
        </w:rPr>
      </w:pPr>
      <w:r>
        <w:rPr>
          <w:lang w:val="en-US"/>
        </w:rPr>
        <w:t>Motivation: a) i</w:t>
      </w:r>
      <w:r w:rsidRPr="00676E73">
        <w:rPr>
          <w:lang w:val="en-US"/>
        </w:rPr>
        <w:t>nterest in international education and</w:t>
      </w:r>
      <w:r>
        <w:rPr>
          <w:lang w:val="en-US"/>
        </w:rPr>
        <w:t xml:space="preserve"> b) a</w:t>
      </w:r>
      <w:r w:rsidRPr="00676E73">
        <w:rPr>
          <w:lang w:val="en-US"/>
        </w:rPr>
        <w:t xml:space="preserve"> p</w:t>
      </w:r>
      <w:r>
        <w:rPr>
          <w:lang w:val="en-US"/>
        </w:rPr>
        <w:t>lanned or ongoing seminar paper, admission/</w:t>
      </w:r>
      <w:r w:rsidRPr="00676E73">
        <w:rPr>
          <w:lang w:val="en-US"/>
        </w:rPr>
        <w:t>bachelor</w:t>
      </w:r>
      <w:r>
        <w:rPr>
          <w:lang w:val="en-US"/>
        </w:rPr>
        <w:t>/master/PhD</w:t>
      </w:r>
      <w:r w:rsidRPr="00676E73">
        <w:rPr>
          <w:lang w:val="en-US"/>
        </w:rPr>
        <w:t xml:space="preserve"> thesis related to one of the project’s thematic foci</w:t>
      </w:r>
    </w:p>
    <w:p w14:paraId="7BFA0E11" w14:textId="77777777" w:rsidR="00810AB0" w:rsidRPr="000E36A2" w:rsidRDefault="00810AB0" w:rsidP="00BB3680">
      <w:pPr>
        <w:jc w:val="both"/>
        <w:rPr>
          <w:i/>
          <w:lang w:val="en-US"/>
        </w:rPr>
      </w:pPr>
      <w:r w:rsidRPr="004365AA">
        <w:rPr>
          <w:i/>
          <w:iCs/>
          <w:lang w:val="en-US"/>
        </w:rPr>
        <w:t>The steering groups ensures that women and men are appropriately represented at all qualification levels and that female students and academics are not disadvantaged in the selection process for stays abroad (for example, due to family commitments) or are specifically recruited for project groups and supported accordingly.</w:t>
      </w:r>
    </w:p>
    <w:p w14:paraId="42FAA41A" w14:textId="77777777" w:rsidR="00810AB0" w:rsidRPr="009D4749" w:rsidRDefault="00810AB0" w:rsidP="00810AB0">
      <w:pPr>
        <w:shd w:val="clear" w:color="auto" w:fill="D9D9D9" w:themeFill="background1" w:themeFillShade="D9"/>
        <w:rPr>
          <w:b/>
          <w:lang w:val="en-US"/>
        </w:rPr>
      </w:pPr>
      <w:r w:rsidRPr="009D4749">
        <w:rPr>
          <w:b/>
          <w:lang w:val="en-US"/>
        </w:rPr>
        <w:t>How to apply?</w:t>
      </w:r>
    </w:p>
    <w:p w14:paraId="24765216" w14:textId="79385DFA" w:rsidR="00810AB0" w:rsidRPr="00B761BF" w:rsidRDefault="00810AB0" w:rsidP="00810AB0">
      <w:pPr>
        <w:rPr>
          <w:b/>
          <w:lang w:val="en-US"/>
        </w:rPr>
      </w:pPr>
      <w:r w:rsidRPr="00686637">
        <w:rPr>
          <w:lang w:val="en-US"/>
        </w:rPr>
        <w:t>Please send</w:t>
      </w:r>
      <w:r w:rsidRPr="000E36A2">
        <w:rPr>
          <w:lang w:val="en-US"/>
        </w:rPr>
        <w:t xml:space="preserve"> </w:t>
      </w:r>
      <w:r>
        <w:rPr>
          <w:lang w:val="en-US"/>
        </w:rPr>
        <w:t xml:space="preserve">until </w:t>
      </w:r>
      <w:r w:rsidR="00CE4DB0">
        <w:rPr>
          <w:b/>
          <w:lang w:val="en-US"/>
        </w:rPr>
        <w:t>1</w:t>
      </w:r>
      <w:r w:rsidR="00781715">
        <w:rPr>
          <w:b/>
          <w:lang w:val="ky-KG"/>
        </w:rPr>
        <w:t>4</w:t>
      </w:r>
      <w:r w:rsidRPr="00B761BF">
        <w:rPr>
          <w:b/>
          <w:lang w:val="en-US"/>
        </w:rPr>
        <w:t xml:space="preserve"> </w:t>
      </w:r>
      <w:r w:rsidR="00CE4DB0">
        <w:rPr>
          <w:b/>
          <w:lang w:val="en-US"/>
        </w:rPr>
        <w:t>June</w:t>
      </w:r>
      <w:r w:rsidRPr="00B761BF">
        <w:rPr>
          <w:b/>
          <w:lang w:val="en-US"/>
        </w:rPr>
        <w:t xml:space="preserve"> 202</w:t>
      </w:r>
      <w:r w:rsidR="00CE4DB0">
        <w:rPr>
          <w:b/>
          <w:lang w:val="en-US"/>
        </w:rPr>
        <w:t>5</w:t>
      </w:r>
    </w:p>
    <w:p w14:paraId="6A37EB42" w14:textId="43935490" w:rsidR="00810AB0" w:rsidRDefault="00810AB0" w:rsidP="00810AB0">
      <w:pPr>
        <w:pStyle w:val="a8"/>
        <w:numPr>
          <w:ilvl w:val="0"/>
          <w:numId w:val="3"/>
        </w:numPr>
        <w:rPr>
          <w:lang w:val="en-US"/>
        </w:rPr>
      </w:pPr>
      <w:r>
        <w:rPr>
          <w:lang w:val="en-US"/>
        </w:rPr>
        <w:t xml:space="preserve">a letter of motivation in English (1 page, including the information about the topic of </w:t>
      </w:r>
      <w:r w:rsidR="005D1F1D">
        <w:rPr>
          <w:lang w:val="en-US"/>
        </w:rPr>
        <w:t xml:space="preserve">your interest in the project related to your (planned) </w:t>
      </w:r>
      <w:r>
        <w:rPr>
          <w:lang w:val="en-US"/>
        </w:rPr>
        <w:t>seminar paper</w:t>
      </w:r>
      <w:r w:rsidR="005D1F1D">
        <w:rPr>
          <w:lang w:val="en-US"/>
        </w:rPr>
        <w:t xml:space="preserve"> or</w:t>
      </w:r>
      <w:r>
        <w:rPr>
          <w:lang w:val="en-US"/>
        </w:rPr>
        <w:t xml:space="preserve"> </w:t>
      </w:r>
      <w:r w:rsidRPr="00676E73">
        <w:rPr>
          <w:lang w:val="en-US"/>
        </w:rPr>
        <w:t>bachelor</w:t>
      </w:r>
      <w:r>
        <w:rPr>
          <w:lang w:val="en-US"/>
        </w:rPr>
        <w:t>/master/PhD</w:t>
      </w:r>
      <w:r w:rsidRPr="00676E73">
        <w:rPr>
          <w:lang w:val="en-US"/>
        </w:rPr>
        <w:t xml:space="preserve"> thesis</w:t>
      </w:r>
      <w:r>
        <w:rPr>
          <w:lang w:val="en-US"/>
        </w:rPr>
        <w:t>)</w:t>
      </w:r>
    </w:p>
    <w:p w14:paraId="7E4937F0" w14:textId="258FA7FB" w:rsidR="00810AB0" w:rsidRDefault="00810AB0" w:rsidP="00810AB0">
      <w:pPr>
        <w:pStyle w:val="a8"/>
        <w:numPr>
          <w:ilvl w:val="0"/>
          <w:numId w:val="3"/>
        </w:numPr>
        <w:rPr>
          <w:lang w:val="en-US"/>
        </w:rPr>
      </w:pPr>
      <w:r>
        <w:rPr>
          <w:lang w:val="en-US"/>
        </w:rPr>
        <w:t xml:space="preserve">a current record of your academic performance </w:t>
      </w:r>
    </w:p>
    <w:p w14:paraId="59F3E0C8" w14:textId="709625CD" w:rsidR="00547182" w:rsidRPr="00547182" w:rsidRDefault="00810AB0" w:rsidP="00547182">
      <w:pPr>
        <w:pStyle w:val="a8"/>
        <w:numPr>
          <w:ilvl w:val="0"/>
          <w:numId w:val="3"/>
        </w:numPr>
        <w:rPr>
          <w:lang w:val="en-US"/>
        </w:rPr>
      </w:pPr>
      <w:r w:rsidRPr="00547182">
        <w:rPr>
          <w:lang w:val="en-US"/>
        </w:rPr>
        <w:t xml:space="preserve">a </w:t>
      </w:r>
      <w:r w:rsidR="005D1F1D" w:rsidRPr="005D1F1D">
        <w:rPr>
          <w:lang w:val="en-US"/>
        </w:rPr>
        <w:t>certificate of matriculation</w:t>
      </w:r>
      <w:r w:rsidR="005D1F1D">
        <w:rPr>
          <w:lang w:val="en-US"/>
        </w:rPr>
        <w:t xml:space="preserve"> or other confirmation </w:t>
      </w:r>
      <w:r w:rsidR="00F32028">
        <w:rPr>
          <w:lang w:val="en-US"/>
        </w:rPr>
        <w:t xml:space="preserve">of </w:t>
      </w:r>
      <w:r w:rsidR="005D1F1D">
        <w:rPr>
          <w:lang w:val="en-US"/>
        </w:rPr>
        <w:t>your</w:t>
      </w:r>
      <w:r w:rsidR="00F32028">
        <w:rPr>
          <w:lang w:val="en-US"/>
        </w:rPr>
        <w:t xml:space="preserve"> status</w:t>
      </w:r>
      <w:r w:rsidR="005D1F1D">
        <w:rPr>
          <w:lang w:val="en-US"/>
        </w:rPr>
        <w:t xml:space="preserve"> as student/ PhD student </w:t>
      </w:r>
    </w:p>
    <w:p w14:paraId="1EAD780E" w14:textId="10E9AC87" w:rsidR="00810AB0" w:rsidRPr="00781715" w:rsidRDefault="00781715" w:rsidP="00810AB0">
      <w:pPr>
        <w:tabs>
          <w:tab w:val="left" w:pos="1740"/>
        </w:tabs>
        <w:rPr>
          <w:rFonts w:cstheme="minorHAnsi"/>
          <w:sz w:val="24"/>
          <w:szCs w:val="24"/>
          <w:lang w:val="ky-KG"/>
        </w:rPr>
      </w:pPr>
      <w:r w:rsidRPr="00781715">
        <w:rPr>
          <w:rFonts w:cstheme="minorHAnsi"/>
          <w:color w:val="000000"/>
          <w:sz w:val="24"/>
          <w:szCs w:val="24"/>
          <w:lang w:val="en-US"/>
        </w:rPr>
        <w:t>The documents should be sent to the local project assistant</w:t>
      </w:r>
      <w:r w:rsidRPr="00781715">
        <w:rPr>
          <w:rStyle w:val="apple-converted-space"/>
          <w:rFonts w:cstheme="minorHAnsi"/>
          <w:color w:val="000000"/>
          <w:sz w:val="24"/>
          <w:szCs w:val="24"/>
          <w:lang w:val="en-US"/>
        </w:rPr>
        <w:t> </w:t>
      </w:r>
      <w:proofErr w:type="spellStart"/>
      <w:r w:rsidRPr="00781715">
        <w:rPr>
          <w:rStyle w:val="aa"/>
          <w:rFonts w:cstheme="minorHAnsi"/>
          <w:b w:val="0"/>
          <w:bCs w:val="0"/>
          <w:color w:val="000000"/>
          <w:sz w:val="24"/>
          <w:szCs w:val="24"/>
          <w:lang w:val="en-US"/>
        </w:rPr>
        <w:t>Gulzhakhan</w:t>
      </w:r>
      <w:proofErr w:type="spellEnd"/>
      <w:r w:rsidRPr="00781715">
        <w:rPr>
          <w:rStyle w:val="aa"/>
          <w:rFonts w:cstheme="minorHAnsi"/>
          <w:b w:val="0"/>
          <w:bCs w:val="0"/>
          <w:color w:val="000000"/>
          <w:sz w:val="24"/>
          <w:szCs w:val="24"/>
          <w:lang w:val="en-US"/>
        </w:rPr>
        <w:t xml:space="preserve"> </w:t>
      </w:r>
      <w:proofErr w:type="spellStart"/>
      <w:r w:rsidRPr="00781715">
        <w:rPr>
          <w:rStyle w:val="aa"/>
          <w:rFonts w:cstheme="minorHAnsi"/>
          <w:b w:val="0"/>
          <w:bCs w:val="0"/>
          <w:color w:val="000000"/>
          <w:sz w:val="24"/>
          <w:szCs w:val="24"/>
          <w:lang w:val="en-US"/>
        </w:rPr>
        <w:t>Kubanychbekova</w:t>
      </w:r>
      <w:proofErr w:type="spellEnd"/>
      <w:r w:rsidRPr="00781715">
        <w:rPr>
          <w:rFonts w:cstheme="minorHAnsi"/>
          <w:color w:val="000000"/>
          <w:sz w:val="24"/>
          <w:szCs w:val="24"/>
          <w:lang w:val="en-US"/>
        </w:rPr>
        <w:t>.</w:t>
      </w:r>
      <w:r w:rsidRPr="00781715">
        <w:rPr>
          <w:rFonts w:cstheme="minorHAnsi"/>
          <w:color w:val="000000"/>
          <w:sz w:val="24"/>
          <w:szCs w:val="24"/>
          <w:lang w:val="en-US"/>
        </w:rPr>
        <w:br/>
      </w:r>
      <w:r w:rsidRPr="00781715">
        <w:rPr>
          <w:rFonts w:cstheme="minorHAnsi"/>
          <w:color w:val="000000"/>
          <w:sz w:val="24"/>
          <w:szCs w:val="24"/>
        </w:rPr>
        <w:t xml:space="preserve">Contact </w:t>
      </w:r>
      <w:proofErr w:type="spellStart"/>
      <w:r w:rsidRPr="00781715">
        <w:rPr>
          <w:rFonts w:cstheme="minorHAnsi"/>
          <w:color w:val="000000"/>
          <w:sz w:val="24"/>
          <w:szCs w:val="24"/>
        </w:rPr>
        <w:t>details</w:t>
      </w:r>
      <w:proofErr w:type="spellEnd"/>
      <w:r w:rsidRPr="00781715">
        <w:rPr>
          <w:rFonts w:cstheme="minorHAnsi"/>
          <w:color w:val="000000"/>
          <w:sz w:val="24"/>
          <w:szCs w:val="24"/>
        </w:rPr>
        <w:t>:</w:t>
      </w:r>
      <w:r w:rsidRPr="00781715">
        <w:rPr>
          <w:rStyle w:val="apple-converted-space"/>
          <w:rFonts w:cstheme="minorHAnsi"/>
          <w:color w:val="000000"/>
          <w:sz w:val="24"/>
          <w:szCs w:val="24"/>
        </w:rPr>
        <w:t> </w:t>
      </w:r>
      <w:hyperlink r:id="rId7" w:history="1">
        <w:r w:rsidRPr="00233C0A">
          <w:rPr>
            <w:rStyle w:val="a7"/>
            <w:rFonts w:cstheme="minorHAnsi"/>
            <w:b/>
            <w:bCs/>
            <w:sz w:val="24"/>
            <w:szCs w:val="24"/>
          </w:rPr>
          <w:t>kubanychbekova2404@gmail.com</w:t>
        </w:r>
      </w:hyperlink>
      <w:r w:rsidRPr="00781715">
        <w:rPr>
          <w:rFonts w:cstheme="minorHAnsi"/>
          <w:b/>
          <w:bCs/>
          <w:color w:val="000000"/>
          <w:sz w:val="24"/>
          <w:szCs w:val="24"/>
        </w:rPr>
        <w:t>.</w:t>
      </w:r>
      <w:r>
        <w:rPr>
          <w:rFonts w:cstheme="minorHAnsi"/>
          <w:b/>
          <w:bCs/>
          <w:color w:val="000000"/>
          <w:sz w:val="24"/>
          <w:szCs w:val="24"/>
          <w:lang w:val="ky-KG"/>
        </w:rPr>
        <w:t xml:space="preserve"> +996500600937</w:t>
      </w:r>
    </w:p>
    <w:sectPr w:rsidR="00810AB0" w:rsidRPr="0078171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509F" w14:textId="77777777" w:rsidR="00B82A70" w:rsidRDefault="00B82A70" w:rsidP="00810AB0">
      <w:pPr>
        <w:spacing w:after="0" w:line="240" w:lineRule="auto"/>
      </w:pPr>
      <w:r>
        <w:separator/>
      </w:r>
    </w:p>
  </w:endnote>
  <w:endnote w:type="continuationSeparator" w:id="0">
    <w:p w14:paraId="34DFDF6E" w14:textId="77777777" w:rsidR="00B82A70" w:rsidRDefault="00B82A70" w:rsidP="0081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A7EA" w14:textId="77777777" w:rsidR="008D7BD6" w:rsidRDefault="008D7B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5FE7" w14:textId="77777777" w:rsidR="006A22EA" w:rsidRPr="006A22EA" w:rsidRDefault="006A22EA" w:rsidP="006A22EA">
    <w:pPr>
      <w:rPr>
        <w:sz w:val="18"/>
        <w:lang w:val="en-US"/>
      </w:rPr>
    </w:pPr>
    <w:r w:rsidRPr="006A22EA">
      <w:rPr>
        <w:sz w:val="18"/>
        <w:lang w:val="en-US"/>
      </w:rPr>
      <w:t>The project is funded by the German Academic Exchange Service (DAAD) with funds fro</w:t>
    </w:r>
    <w:r w:rsidR="009C4289">
      <w:rPr>
        <w:sz w:val="18"/>
        <w:lang w:val="en-US"/>
      </w:rPr>
      <w:t>m the Federal Foreign Office</w:t>
    </w:r>
    <w:r w:rsidRPr="006A22EA">
      <w:rPr>
        <w:sz w:val="18"/>
        <w:lang w:val="en-US"/>
      </w:rPr>
      <w:t xml:space="preserve"> as part of the program “Higher Education Dialogue with the Muslim World”.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B429" w14:textId="77777777" w:rsidR="008D7BD6" w:rsidRDefault="008D7B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E565" w14:textId="77777777" w:rsidR="00B82A70" w:rsidRDefault="00B82A70" w:rsidP="00810AB0">
      <w:pPr>
        <w:spacing w:after="0" w:line="240" w:lineRule="auto"/>
      </w:pPr>
      <w:r>
        <w:separator/>
      </w:r>
    </w:p>
  </w:footnote>
  <w:footnote w:type="continuationSeparator" w:id="0">
    <w:p w14:paraId="418469D3" w14:textId="77777777" w:rsidR="00B82A70" w:rsidRDefault="00B82A70" w:rsidP="0081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9D41" w14:textId="77777777" w:rsidR="008D7BD6" w:rsidRDefault="008D7B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A605" w14:textId="77777777" w:rsidR="008D7BD6" w:rsidRPr="008D7BD6" w:rsidRDefault="008D7BD6" w:rsidP="008D7BD6">
    <w:pPr>
      <w:pStyle w:val="a3"/>
      <w:jc w:val="right"/>
      <w:rPr>
        <w:b/>
        <w:sz w:val="14"/>
        <w:lang w:val="en-GB"/>
      </w:rPr>
    </w:pPr>
    <w:r w:rsidRPr="008D7BD6">
      <w:rPr>
        <w:b/>
        <w:sz w:val="14"/>
        <w:lang w:val="en-GB"/>
      </w:rPr>
      <w:t>"The Network on International Education in South Caucasus and Central Asia at the Intersection of Educational Spaces" (NIE-SCCA-</w:t>
    </w:r>
    <w:proofErr w:type="spellStart"/>
    <w:r w:rsidRPr="008D7BD6">
      <w:rPr>
        <w:b/>
        <w:sz w:val="14"/>
        <w:lang w:val="en-GB"/>
      </w:rPr>
      <w:t>EdSp</w:t>
    </w:r>
    <w:proofErr w:type="spellEnd"/>
    <w:r w:rsidRPr="008D7BD6">
      <w:rPr>
        <w:b/>
        <w:sz w:val="14"/>
        <w:lang w:val="en-GB"/>
      </w:rPr>
      <w:t xml:space="preserve">) </w:t>
    </w:r>
  </w:p>
  <w:p w14:paraId="0647AE1D" w14:textId="77777777" w:rsidR="008D7BD6" w:rsidRPr="008D7BD6" w:rsidRDefault="008D7BD6" w:rsidP="008D7BD6">
    <w:pPr>
      <w:pStyle w:val="a3"/>
      <w:jc w:val="right"/>
      <w:rPr>
        <w:b/>
        <w:sz w:val="14"/>
        <w:lang w:val="en-GB"/>
      </w:rPr>
    </w:pPr>
    <w:r w:rsidRPr="008D7BD6">
      <w:rPr>
        <w:b/>
        <w:sz w:val="14"/>
        <w:lang w:val="en-GB"/>
      </w:rPr>
      <w:t>The project is funded by the DAAD with funds from the Federal Foreign Office (AA) within the framework of the programme “Higher Education Dialogue with the Muslim World”.</w:t>
    </w:r>
  </w:p>
  <w:p w14:paraId="06EF4D08" w14:textId="361C2936" w:rsidR="008D7BD6" w:rsidRPr="00055899" w:rsidRDefault="008D7BD6" w:rsidP="008D7BD6">
    <w:pPr>
      <w:pStyle w:val="a3"/>
      <w:jc w:val="right"/>
      <w:rPr>
        <w:b/>
        <w:sz w:val="14"/>
      </w:rPr>
    </w:pPr>
    <w:r>
      <w:rPr>
        <w:b/>
        <w:sz w:val="14"/>
      </w:rPr>
      <w:t xml:space="preserve">Project </w:t>
    </w:r>
    <w:proofErr w:type="spellStart"/>
    <w:r>
      <w:rPr>
        <w:b/>
        <w:sz w:val="14"/>
      </w:rPr>
      <w:t>years</w:t>
    </w:r>
    <w:proofErr w:type="spellEnd"/>
    <w:r>
      <w:rPr>
        <w:b/>
        <w:sz w:val="14"/>
      </w:rPr>
      <w:t xml:space="preserve"> </w:t>
    </w:r>
    <w:r w:rsidRPr="00055899">
      <w:rPr>
        <w:b/>
        <w:sz w:val="14"/>
      </w:rPr>
      <w:t>202</w:t>
    </w:r>
    <w:r>
      <w:rPr>
        <w:b/>
        <w:sz w:val="14"/>
      </w:rPr>
      <w:t>6</w:t>
    </w:r>
  </w:p>
  <w:p w14:paraId="79E39CAF" w14:textId="77777777" w:rsidR="00810AB0" w:rsidRDefault="00810AB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CC91" w14:textId="77777777" w:rsidR="008D7BD6" w:rsidRDefault="008D7B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4C1A"/>
    <w:multiLevelType w:val="hybridMultilevel"/>
    <w:tmpl w:val="87C646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36340DB"/>
    <w:multiLevelType w:val="hybridMultilevel"/>
    <w:tmpl w:val="C3F8A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642709"/>
    <w:multiLevelType w:val="hybridMultilevel"/>
    <w:tmpl w:val="5AD27F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9C87533"/>
    <w:multiLevelType w:val="multilevel"/>
    <w:tmpl w:val="0A3E6AE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9659B0"/>
    <w:multiLevelType w:val="hybridMultilevel"/>
    <w:tmpl w:val="E6562180"/>
    <w:lvl w:ilvl="0" w:tplc="434038D6">
      <w:start w:val="2"/>
      <w:numFmt w:val="bullet"/>
      <w:lvlText w:val="-"/>
      <w:lvlJc w:val="left"/>
      <w:pPr>
        <w:ind w:left="720" w:hanging="360"/>
      </w:pPr>
      <w:rPr>
        <w:rFonts w:ascii="Calibri" w:eastAsiaTheme="minorHAnsi" w:hAnsi="Calibri" w:cs="Calibr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0967494">
    <w:abstractNumId w:val="0"/>
  </w:num>
  <w:num w:numId="2" w16cid:durableId="1237593595">
    <w:abstractNumId w:val="3"/>
  </w:num>
  <w:num w:numId="3" w16cid:durableId="1443108555">
    <w:abstractNumId w:val="1"/>
  </w:num>
  <w:num w:numId="4" w16cid:durableId="2019849596">
    <w:abstractNumId w:val="4"/>
  </w:num>
  <w:num w:numId="5" w16cid:durableId="1897163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BB"/>
    <w:rsid w:val="000028D3"/>
    <w:rsid w:val="0005011F"/>
    <w:rsid w:val="00123146"/>
    <w:rsid w:val="00125DBF"/>
    <w:rsid w:val="002257F4"/>
    <w:rsid w:val="002440E8"/>
    <w:rsid w:val="002C2896"/>
    <w:rsid w:val="002E4B6E"/>
    <w:rsid w:val="00303AB9"/>
    <w:rsid w:val="00397DAF"/>
    <w:rsid w:val="004036F7"/>
    <w:rsid w:val="004169FB"/>
    <w:rsid w:val="00511355"/>
    <w:rsid w:val="00547182"/>
    <w:rsid w:val="00577F4C"/>
    <w:rsid w:val="005D1F1D"/>
    <w:rsid w:val="00616D66"/>
    <w:rsid w:val="006470D3"/>
    <w:rsid w:val="00692074"/>
    <w:rsid w:val="006A22EA"/>
    <w:rsid w:val="006D2A11"/>
    <w:rsid w:val="00781715"/>
    <w:rsid w:val="007A0855"/>
    <w:rsid w:val="007C6BBB"/>
    <w:rsid w:val="00810AB0"/>
    <w:rsid w:val="008129AF"/>
    <w:rsid w:val="00832431"/>
    <w:rsid w:val="00832C1C"/>
    <w:rsid w:val="00875032"/>
    <w:rsid w:val="008D7BD6"/>
    <w:rsid w:val="00911AFC"/>
    <w:rsid w:val="00950555"/>
    <w:rsid w:val="009600B0"/>
    <w:rsid w:val="0098068E"/>
    <w:rsid w:val="009879EC"/>
    <w:rsid w:val="00995020"/>
    <w:rsid w:val="009B76E6"/>
    <w:rsid w:val="009C4289"/>
    <w:rsid w:val="00A92615"/>
    <w:rsid w:val="00A950CA"/>
    <w:rsid w:val="00AA7407"/>
    <w:rsid w:val="00B03548"/>
    <w:rsid w:val="00B0688B"/>
    <w:rsid w:val="00B127E0"/>
    <w:rsid w:val="00B574D6"/>
    <w:rsid w:val="00B761BF"/>
    <w:rsid w:val="00B82A70"/>
    <w:rsid w:val="00BA22CD"/>
    <w:rsid w:val="00BB3680"/>
    <w:rsid w:val="00C427EA"/>
    <w:rsid w:val="00C44C73"/>
    <w:rsid w:val="00C73A12"/>
    <w:rsid w:val="00CE4DB0"/>
    <w:rsid w:val="00CF0B46"/>
    <w:rsid w:val="00D80EFE"/>
    <w:rsid w:val="00DC7573"/>
    <w:rsid w:val="00E834ED"/>
    <w:rsid w:val="00F320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893F"/>
  <w15:chartTrackingRefBased/>
  <w15:docId w15:val="{0D048F0E-0120-4416-9236-0F241434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A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AB0"/>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810AB0"/>
    <w:rPr>
      <w:lang w:val="en-US"/>
    </w:rPr>
  </w:style>
  <w:style w:type="paragraph" w:styleId="a5">
    <w:name w:val="footer"/>
    <w:basedOn w:val="a"/>
    <w:link w:val="a6"/>
    <w:uiPriority w:val="99"/>
    <w:unhideWhenUsed/>
    <w:rsid w:val="00810AB0"/>
    <w:pPr>
      <w:tabs>
        <w:tab w:val="center" w:pos="4536"/>
        <w:tab w:val="right" w:pos="9072"/>
      </w:tabs>
      <w:spacing w:after="0" w:line="240" w:lineRule="auto"/>
    </w:pPr>
  </w:style>
  <w:style w:type="character" w:customStyle="1" w:styleId="a6">
    <w:name w:val="Нижний колонтитул Знак"/>
    <w:basedOn w:val="a0"/>
    <w:link w:val="a5"/>
    <w:uiPriority w:val="99"/>
    <w:rsid w:val="00810AB0"/>
    <w:rPr>
      <w:lang w:val="en-US"/>
    </w:rPr>
  </w:style>
  <w:style w:type="character" w:styleId="a7">
    <w:name w:val="Hyperlink"/>
    <w:basedOn w:val="a0"/>
    <w:uiPriority w:val="99"/>
    <w:unhideWhenUsed/>
    <w:rsid w:val="00810AB0"/>
    <w:rPr>
      <w:color w:val="0000FF"/>
      <w:u w:val="single"/>
    </w:rPr>
  </w:style>
  <w:style w:type="paragraph" w:styleId="a8">
    <w:name w:val="List Paragraph"/>
    <w:basedOn w:val="a"/>
    <w:uiPriority w:val="34"/>
    <w:qFormat/>
    <w:rsid w:val="00810AB0"/>
    <w:pPr>
      <w:ind w:left="720"/>
      <w:contextualSpacing/>
    </w:pPr>
  </w:style>
  <w:style w:type="character" w:styleId="a9">
    <w:name w:val="FollowedHyperlink"/>
    <w:basedOn w:val="a0"/>
    <w:uiPriority w:val="99"/>
    <w:semiHidden/>
    <w:unhideWhenUsed/>
    <w:rsid w:val="00692074"/>
    <w:rPr>
      <w:color w:val="954F72" w:themeColor="followedHyperlink"/>
      <w:u w:val="single"/>
    </w:rPr>
  </w:style>
  <w:style w:type="character" w:customStyle="1" w:styleId="apple-converted-space">
    <w:name w:val="apple-converted-space"/>
    <w:basedOn w:val="a0"/>
    <w:rsid w:val="00781715"/>
  </w:style>
  <w:style w:type="character" w:styleId="aa">
    <w:name w:val="Strong"/>
    <w:basedOn w:val="a0"/>
    <w:uiPriority w:val="22"/>
    <w:qFormat/>
    <w:rsid w:val="00781715"/>
    <w:rPr>
      <w:b/>
      <w:bCs/>
    </w:rPr>
  </w:style>
  <w:style w:type="character" w:styleId="ab">
    <w:name w:val="Unresolved Mention"/>
    <w:basedOn w:val="a0"/>
    <w:uiPriority w:val="99"/>
    <w:semiHidden/>
    <w:unhideWhenUsed/>
    <w:rsid w:val="00781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ubanychbekova2404@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768</Words>
  <Characters>4380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FAU</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Hanneken, Maren</dc:creator>
  <cp:keywords/>
  <dc:description/>
  <cp:lastModifiedBy>Microsoft Office User</cp:lastModifiedBy>
  <cp:revision>11</cp:revision>
  <cp:lastPrinted>2022-01-27T09:34:00Z</cp:lastPrinted>
  <dcterms:created xsi:type="dcterms:W3CDTF">2025-06-06T05:17:00Z</dcterms:created>
  <dcterms:modified xsi:type="dcterms:W3CDTF">2025-06-12T14:42:00Z</dcterms:modified>
</cp:coreProperties>
</file>